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BBC04" w14:textId="77777777" w:rsidR="00591260" w:rsidRPr="00591260" w:rsidRDefault="00591260" w:rsidP="00591260">
      <w:pPr>
        <w:shd w:val="clear" w:color="auto" w:fill="FFFFFF"/>
        <w:spacing w:before="100" w:beforeAutospacing="1" w:after="100" w:afterAutospacing="1" w:line="240" w:lineRule="auto"/>
        <w:textAlignment w:val="center"/>
        <w:outlineLvl w:val="0"/>
        <w:rPr>
          <w:rFonts w:ascii="MS Reference Sans Serif" w:eastAsia="Times New Roman" w:hAnsi="MS Reference Sans Serif" w:cs="Segoe UI"/>
          <w:b/>
          <w:bCs/>
          <w:kern w:val="36"/>
          <w:lang w:eastAsia="en-GB"/>
          <w14:ligatures w14:val="none"/>
        </w:rPr>
      </w:pPr>
      <w:r w:rsidRPr="00591260">
        <w:rPr>
          <w:rFonts w:ascii="MS Reference Sans Serif" w:eastAsia="Times New Roman" w:hAnsi="MS Reference Sans Serif" w:cs="Segoe UI"/>
          <w:b/>
          <w:bCs/>
          <w:kern w:val="36"/>
          <w:lang w:eastAsia="en-GB"/>
          <w14:ligatures w14:val="none"/>
        </w:rPr>
        <w:t>John Foster</w:t>
      </w:r>
    </w:p>
    <w:p w14:paraId="5338D120" w14:textId="77777777" w:rsidR="00591260" w:rsidRPr="00591260" w:rsidRDefault="00591260" w:rsidP="00591260">
      <w:pPr>
        <w:shd w:val="clear" w:color="auto" w:fill="FFFFFF"/>
        <w:spacing w:after="0" w:line="240" w:lineRule="auto"/>
        <w:rPr>
          <w:rFonts w:ascii="MS Reference Sans Serif" w:eastAsia="Times New Roman" w:hAnsi="MS Reference Sans Serif" w:cs="Segoe UI"/>
          <w:b/>
          <w:bCs/>
          <w:kern w:val="0"/>
          <w:lang w:eastAsia="en-GB"/>
          <w14:ligatures w14:val="none"/>
        </w:rPr>
      </w:pPr>
      <w:r w:rsidRPr="00591260">
        <w:rPr>
          <w:rFonts w:ascii="MS Reference Sans Serif" w:eastAsia="Times New Roman" w:hAnsi="MS Reference Sans Serif" w:cs="Segoe UI"/>
          <w:b/>
          <w:bCs/>
          <w:kern w:val="0"/>
          <w:lang w:eastAsia="en-GB"/>
          <w14:ligatures w14:val="none"/>
        </w:rPr>
        <w:t>BAFTA award winning OFFIE nominated Playwright and Screenwriter</w:t>
      </w:r>
    </w:p>
    <w:p w14:paraId="45BB9EC1" w14:textId="77777777" w:rsidR="0095544B" w:rsidRPr="00591260" w:rsidRDefault="00591260" w:rsidP="00591260">
      <w:pPr>
        <w:shd w:val="clear" w:color="auto" w:fill="FFFFFF"/>
        <w:spacing w:before="100" w:beforeAutospacing="1" w:after="100" w:afterAutospacing="1" w:line="240" w:lineRule="auto"/>
        <w:rPr>
          <w:rFonts w:ascii="MS Reference Sans Serif" w:eastAsia="Times New Roman" w:hAnsi="MS Reference Sans Serif" w:cs="Times New Roman"/>
          <w:b/>
          <w:bCs/>
          <w:kern w:val="0"/>
          <w:lang w:eastAsia="en-GB"/>
          <w14:ligatures w14:val="none"/>
        </w:rPr>
      </w:pPr>
      <w:r w:rsidRPr="00591260">
        <w:rPr>
          <w:rFonts w:ascii="MS Reference Sans Serif" w:eastAsia="Times New Roman" w:hAnsi="MS Reference Sans Serif" w:cs="Segoe UI"/>
          <w:b/>
          <w:bCs/>
          <w:kern w:val="0"/>
          <w:lang w:eastAsia="en-GB"/>
          <w14:ligatures w14:val="none"/>
        </w:rPr>
        <w:t>Doppelganger Productions</w:t>
      </w:r>
    </w:p>
    <w:p w14:paraId="49C61BB1" w14:textId="77777777" w:rsidR="00591260" w:rsidRPr="00591260" w:rsidRDefault="00591260" w:rsidP="00591260">
      <w:pPr>
        <w:pStyle w:val="ListParagraph"/>
        <w:numPr>
          <w:ilvl w:val="0"/>
          <w:numId w:val="2"/>
        </w:numPr>
        <w:rPr>
          <w:rFonts w:ascii="MS Reference Sans Serif" w:hAnsi="MS Reference Sans Serif" w:cs="Segoe UI"/>
          <w:shd w:val="clear" w:color="auto" w:fill="FFFFFF"/>
        </w:rPr>
      </w:pPr>
      <w:r w:rsidRPr="00591260">
        <w:rPr>
          <w:rFonts w:ascii="MS Reference Sans Serif" w:hAnsi="MS Reference Sans Serif" w:cs="Segoe UI"/>
          <w:shd w:val="clear" w:color="auto" w:fill="FFFFFF"/>
        </w:rPr>
        <w:t xml:space="preserve">John Foster is a playwright and screenwriter. His screenwriting credits include episodes for TV series: Z-Cars, Softly </w:t>
      </w:r>
      <w:proofErr w:type="spellStart"/>
      <w:r w:rsidRPr="00591260">
        <w:rPr>
          <w:rFonts w:ascii="MS Reference Sans Serif" w:hAnsi="MS Reference Sans Serif" w:cs="Segoe UI"/>
          <w:shd w:val="clear" w:color="auto" w:fill="FFFFFF"/>
        </w:rPr>
        <w:t>Softly</w:t>
      </w:r>
      <w:proofErr w:type="spellEnd"/>
      <w:r w:rsidRPr="00591260">
        <w:rPr>
          <w:rFonts w:ascii="MS Reference Sans Serif" w:hAnsi="MS Reference Sans Serif" w:cs="Segoe UI"/>
          <w:shd w:val="clear" w:color="auto" w:fill="FFFFFF"/>
        </w:rPr>
        <w:t xml:space="preserve">, Crown Court, </w:t>
      </w:r>
      <w:proofErr w:type="spellStart"/>
      <w:r w:rsidRPr="00591260">
        <w:rPr>
          <w:rFonts w:ascii="MS Reference Sans Serif" w:hAnsi="MS Reference Sans Serif" w:cs="Segoe UI"/>
          <w:shd w:val="clear" w:color="auto" w:fill="FFFFFF"/>
        </w:rPr>
        <w:t>Spytrap</w:t>
      </w:r>
      <w:proofErr w:type="spellEnd"/>
      <w:r w:rsidRPr="00591260">
        <w:rPr>
          <w:rFonts w:ascii="MS Reference Sans Serif" w:hAnsi="MS Reference Sans Serif" w:cs="Segoe UI"/>
          <w:shd w:val="clear" w:color="auto" w:fill="FFFFFF"/>
        </w:rPr>
        <w:t xml:space="preserve">, A Family at War, Sutherland's Law, Emmerdale, Juliet Bravo, Rooms, The Practice (series creator), </w:t>
      </w:r>
      <w:proofErr w:type="spellStart"/>
      <w:r w:rsidRPr="00591260">
        <w:rPr>
          <w:rFonts w:ascii="MS Reference Sans Serif" w:hAnsi="MS Reference Sans Serif" w:cs="Segoe UI"/>
          <w:shd w:val="clear" w:color="auto" w:fill="FFFFFF"/>
        </w:rPr>
        <w:t>Rockliffe</w:t>
      </w:r>
      <w:proofErr w:type="spellEnd"/>
      <w:r w:rsidRPr="00591260">
        <w:rPr>
          <w:rFonts w:ascii="MS Reference Sans Serif" w:hAnsi="MS Reference Sans Serif" w:cs="Segoe UI"/>
          <w:shd w:val="clear" w:color="auto" w:fill="FFFFFF"/>
        </w:rPr>
        <w:t xml:space="preserve">, Saracen, The Bill, Die Wache (Germany), </w:t>
      </w:r>
      <w:proofErr w:type="spellStart"/>
      <w:r w:rsidRPr="00591260">
        <w:rPr>
          <w:rFonts w:ascii="MS Reference Sans Serif" w:hAnsi="MS Reference Sans Serif" w:cs="Segoe UI"/>
          <w:shd w:val="clear" w:color="auto" w:fill="FFFFFF"/>
        </w:rPr>
        <w:t>Luifel</w:t>
      </w:r>
      <w:proofErr w:type="spellEnd"/>
      <w:r w:rsidRPr="00591260">
        <w:rPr>
          <w:rFonts w:ascii="MS Reference Sans Serif" w:hAnsi="MS Reference Sans Serif" w:cs="Segoe UI"/>
          <w:shd w:val="clear" w:color="auto" w:fill="FFFFFF"/>
        </w:rPr>
        <w:t xml:space="preserve"> &amp; </w:t>
      </w:r>
      <w:proofErr w:type="spellStart"/>
      <w:r w:rsidRPr="00591260">
        <w:rPr>
          <w:rFonts w:ascii="MS Reference Sans Serif" w:hAnsi="MS Reference Sans Serif" w:cs="Segoe UI"/>
          <w:shd w:val="clear" w:color="auto" w:fill="FFFFFF"/>
        </w:rPr>
        <w:t>Luifel</w:t>
      </w:r>
      <w:proofErr w:type="spellEnd"/>
      <w:r w:rsidRPr="00591260">
        <w:rPr>
          <w:rFonts w:ascii="MS Reference Sans Serif" w:hAnsi="MS Reference Sans Serif" w:cs="Segoe UI"/>
          <w:shd w:val="clear" w:color="auto" w:fill="FFFFFF"/>
        </w:rPr>
        <w:t xml:space="preserve"> (Netherlands). His YA novels, King Cinder (BBC Publications) and Watch All Night (Puffin), were based on serials he wrote for BBC Children’s Department and Granada Television. </w:t>
      </w:r>
    </w:p>
    <w:p w14:paraId="50213D60" w14:textId="77777777" w:rsidR="00591260" w:rsidRDefault="00591260" w:rsidP="00591260">
      <w:pPr>
        <w:pStyle w:val="ListParagraph"/>
        <w:rPr>
          <w:rFonts w:ascii="MS Reference Sans Serif" w:hAnsi="MS Reference Sans Serif" w:cs="Segoe UI"/>
          <w:shd w:val="clear" w:color="auto" w:fill="FFFFFF"/>
        </w:rPr>
      </w:pPr>
    </w:p>
    <w:p w14:paraId="263C712E" w14:textId="77777777" w:rsidR="00591260" w:rsidRPr="00591260" w:rsidRDefault="00591260" w:rsidP="00591260">
      <w:pPr>
        <w:pStyle w:val="ListParagraph"/>
        <w:numPr>
          <w:ilvl w:val="0"/>
          <w:numId w:val="2"/>
        </w:numPr>
        <w:rPr>
          <w:rFonts w:ascii="MS Reference Sans Serif" w:hAnsi="MS Reference Sans Serif" w:cs="Segoe UI"/>
          <w:shd w:val="clear" w:color="auto" w:fill="FFFFFF"/>
        </w:rPr>
      </w:pPr>
      <w:r w:rsidRPr="00591260">
        <w:rPr>
          <w:rFonts w:ascii="MS Reference Sans Serif" w:hAnsi="MS Reference Sans Serif" w:cs="Segoe UI"/>
          <w:shd w:val="clear" w:color="auto" w:fill="FFFFFF"/>
        </w:rPr>
        <w:t xml:space="preserve">He has written single plays and </w:t>
      </w:r>
      <w:proofErr w:type="spellStart"/>
      <w:r w:rsidRPr="00591260">
        <w:rPr>
          <w:rFonts w:ascii="MS Reference Sans Serif" w:hAnsi="MS Reference Sans Serif" w:cs="Segoe UI"/>
          <w:shd w:val="clear" w:color="auto" w:fill="FFFFFF"/>
        </w:rPr>
        <w:t>dramatised</w:t>
      </w:r>
      <w:proofErr w:type="spellEnd"/>
      <w:r w:rsidRPr="00591260">
        <w:rPr>
          <w:rFonts w:ascii="MS Reference Sans Serif" w:hAnsi="MS Reference Sans Serif" w:cs="Segoe UI"/>
          <w:shd w:val="clear" w:color="auto" w:fill="FFFFFF"/>
        </w:rPr>
        <w:t xml:space="preserve"> documentaries for television, including a BAFTA award-winning BBC Omnibus on US crime writer Raymond Chandler. </w:t>
      </w:r>
    </w:p>
    <w:p w14:paraId="77CEBB5D" w14:textId="77777777" w:rsidR="00591260" w:rsidRPr="00591260" w:rsidRDefault="00591260" w:rsidP="00591260">
      <w:pPr>
        <w:pStyle w:val="ListParagraph"/>
        <w:rPr>
          <w:rFonts w:ascii="MS Reference Sans Serif" w:hAnsi="MS Reference Sans Serif" w:cs="Segoe UI"/>
          <w:shd w:val="clear" w:color="auto" w:fill="FFFFFF"/>
        </w:rPr>
      </w:pPr>
    </w:p>
    <w:p w14:paraId="50F6CDD4" w14:textId="77777777" w:rsidR="00591260" w:rsidRPr="00591260" w:rsidRDefault="00591260" w:rsidP="00591260">
      <w:pPr>
        <w:pStyle w:val="ListParagraph"/>
        <w:numPr>
          <w:ilvl w:val="0"/>
          <w:numId w:val="2"/>
        </w:numPr>
        <w:rPr>
          <w:rFonts w:ascii="MS Reference Sans Serif" w:hAnsi="MS Reference Sans Serif" w:cs="Segoe UI"/>
          <w:shd w:val="clear" w:color="auto" w:fill="FFFFFF"/>
        </w:rPr>
      </w:pPr>
      <w:r w:rsidRPr="00591260">
        <w:rPr>
          <w:rFonts w:ascii="MS Reference Sans Serif" w:hAnsi="MS Reference Sans Serif" w:cs="Segoe UI"/>
          <w:shd w:val="clear" w:color="auto" w:fill="FFFFFF"/>
        </w:rPr>
        <w:t xml:space="preserve">He scripted the Patrick Swayze movie Letters from a Killer and is contributor to the award-winning crime fiction collection, Mean Time. </w:t>
      </w:r>
    </w:p>
    <w:p w14:paraId="27431F59" w14:textId="77777777" w:rsidR="00591260" w:rsidRPr="00591260" w:rsidRDefault="00591260" w:rsidP="00591260">
      <w:pPr>
        <w:pStyle w:val="ListParagraph"/>
        <w:rPr>
          <w:rFonts w:ascii="MS Reference Sans Serif" w:hAnsi="MS Reference Sans Serif" w:cs="Segoe UI"/>
          <w:shd w:val="clear" w:color="auto" w:fill="FFFFFF"/>
        </w:rPr>
      </w:pPr>
    </w:p>
    <w:p w14:paraId="5516714C" w14:textId="77777777" w:rsidR="00591260" w:rsidRPr="00591260" w:rsidRDefault="00591260" w:rsidP="00591260">
      <w:pPr>
        <w:pStyle w:val="ListParagraph"/>
        <w:numPr>
          <w:ilvl w:val="0"/>
          <w:numId w:val="2"/>
        </w:numPr>
        <w:rPr>
          <w:rFonts w:ascii="MS Reference Sans Serif" w:hAnsi="MS Reference Sans Serif" w:cs="Segoe UI"/>
          <w:shd w:val="clear" w:color="auto" w:fill="FFFFFF"/>
        </w:rPr>
      </w:pPr>
      <w:r w:rsidRPr="00591260">
        <w:rPr>
          <w:rFonts w:ascii="MS Reference Sans Serif" w:hAnsi="MS Reference Sans Serif" w:cs="Segoe UI"/>
          <w:shd w:val="clear" w:color="auto" w:fill="FFFFFF"/>
        </w:rPr>
        <w:t xml:space="preserve">He has had a number of theatre plays produced in London and the Southwest, where three of his plays have been successfully toured with Arts Council funding, and he is co-founder of Doppelganger Productions, a new writing theatre company. </w:t>
      </w:r>
    </w:p>
    <w:p w14:paraId="590553E3" w14:textId="77777777" w:rsidR="00591260" w:rsidRPr="00591260" w:rsidRDefault="00591260" w:rsidP="00591260">
      <w:pPr>
        <w:pStyle w:val="ListParagraph"/>
        <w:rPr>
          <w:rFonts w:ascii="MS Reference Sans Serif" w:hAnsi="MS Reference Sans Serif" w:cs="Segoe UI"/>
          <w:shd w:val="clear" w:color="auto" w:fill="FFFFFF"/>
        </w:rPr>
      </w:pPr>
    </w:p>
    <w:p w14:paraId="3C701F28" w14:textId="77777777" w:rsidR="00591260" w:rsidRPr="00591260" w:rsidRDefault="00591260" w:rsidP="00591260">
      <w:pPr>
        <w:pStyle w:val="ListParagraph"/>
        <w:numPr>
          <w:ilvl w:val="0"/>
          <w:numId w:val="2"/>
        </w:numPr>
        <w:rPr>
          <w:rFonts w:ascii="MS Reference Sans Serif" w:hAnsi="MS Reference Sans Serif" w:cs="Segoe UI"/>
          <w:shd w:val="clear" w:color="auto" w:fill="FFFFFF"/>
        </w:rPr>
      </w:pPr>
      <w:r w:rsidRPr="00591260">
        <w:rPr>
          <w:rFonts w:ascii="MS Reference Sans Serif" w:hAnsi="MS Reference Sans Serif" w:cs="Segoe UI"/>
          <w:shd w:val="clear" w:color="auto" w:fill="FFFFFF"/>
        </w:rPr>
        <w:t xml:space="preserve">He has contributed short plays to Encompass’ new writing showcase Bare Essentials and the Paperback Pictures new writing showcase in London, the </w:t>
      </w:r>
      <w:proofErr w:type="spellStart"/>
      <w:r w:rsidRPr="00591260">
        <w:rPr>
          <w:rFonts w:ascii="MS Reference Sans Serif" w:hAnsi="MS Reference Sans Serif" w:cs="Segoe UI"/>
          <w:shd w:val="clear" w:color="auto" w:fill="FFFFFF"/>
        </w:rPr>
        <w:t>Beirkeller</w:t>
      </w:r>
      <w:proofErr w:type="spellEnd"/>
      <w:r w:rsidRPr="00591260">
        <w:rPr>
          <w:rFonts w:ascii="MS Reference Sans Serif" w:hAnsi="MS Reference Sans Serif" w:cs="Segoe UI"/>
          <w:shd w:val="clear" w:color="auto" w:fill="FFFFFF"/>
        </w:rPr>
        <w:t xml:space="preserve"> new writing platform in Bristol, and in the Nuffield Theatre’s Experiment series in Southampton. </w:t>
      </w:r>
    </w:p>
    <w:p w14:paraId="34680664" w14:textId="77777777" w:rsidR="00591260" w:rsidRPr="00591260" w:rsidRDefault="00591260" w:rsidP="00591260">
      <w:pPr>
        <w:pStyle w:val="ListParagraph"/>
        <w:rPr>
          <w:rFonts w:ascii="MS Reference Sans Serif" w:hAnsi="MS Reference Sans Serif" w:cs="Segoe UI"/>
          <w:shd w:val="clear" w:color="auto" w:fill="FFFFFF"/>
        </w:rPr>
      </w:pPr>
    </w:p>
    <w:p w14:paraId="15CA0166" w14:textId="77777777" w:rsidR="00591260" w:rsidRPr="00591260" w:rsidRDefault="00591260" w:rsidP="00591260">
      <w:pPr>
        <w:pStyle w:val="ListParagraph"/>
        <w:numPr>
          <w:ilvl w:val="0"/>
          <w:numId w:val="2"/>
        </w:numPr>
        <w:rPr>
          <w:rFonts w:ascii="MS Reference Sans Serif" w:hAnsi="MS Reference Sans Serif" w:cs="Segoe UI"/>
          <w:shd w:val="clear" w:color="auto" w:fill="FFFFFF"/>
        </w:rPr>
      </w:pPr>
      <w:r w:rsidRPr="00591260">
        <w:rPr>
          <w:rFonts w:ascii="MS Reference Sans Serif" w:hAnsi="MS Reference Sans Serif" w:cs="Segoe UI"/>
          <w:shd w:val="clear" w:color="auto" w:fill="FFFFFF"/>
        </w:rPr>
        <w:t xml:space="preserve">His full-length play, Chummy, performed at the White Bear Theatre, London, received four OFFIE nominations, one for ‘Best New Play.’ Two full-length plays, Tree in the Sky and No Exit Reloaded were performed respectively at Theatre N16, London, and the House of International Theatre, Copenhagen. Supported by Arts Council funding, his play RIDE! toured in 2017/18 and was performed in the </w:t>
      </w:r>
      <w:proofErr w:type="spellStart"/>
      <w:r w:rsidRPr="00591260">
        <w:rPr>
          <w:rFonts w:ascii="MS Reference Sans Serif" w:hAnsi="MS Reference Sans Serif" w:cs="Segoe UI"/>
          <w:shd w:val="clear" w:color="auto" w:fill="FFFFFF"/>
        </w:rPr>
        <w:t>Paines</w:t>
      </w:r>
      <w:proofErr w:type="spellEnd"/>
      <w:r w:rsidRPr="00591260">
        <w:rPr>
          <w:rFonts w:ascii="MS Reference Sans Serif" w:hAnsi="MS Reference Sans Serif" w:cs="Segoe UI"/>
          <w:shd w:val="clear" w:color="auto" w:fill="FFFFFF"/>
        </w:rPr>
        <w:t xml:space="preserve"> Plough 2018 Roundabout Festival. </w:t>
      </w:r>
    </w:p>
    <w:p w14:paraId="01A45C15" w14:textId="77777777" w:rsidR="00591260" w:rsidRPr="00591260" w:rsidRDefault="00591260" w:rsidP="00591260">
      <w:pPr>
        <w:pStyle w:val="ListParagraph"/>
        <w:rPr>
          <w:rFonts w:ascii="MS Reference Sans Serif" w:hAnsi="MS Reference Sans Serif" w:cs="Segoe UI"/>
          <w:shd w:val="clear" w:color="auto" w:fill="FFFFFF"/>
        </w:rPr>
      </w:pPr>
    </w:p>
    <w:p w14:paraId="196D43AF" w14:textId="77777777" w:rsidR="00591260" w:rsidRPr="00591260" w:rsidRDefault="00591260" w:rsidP="00591260">
      <w:pPr>
        <w:pStyle w:val="ListParagraph"/>
        <w:numPr>
          <w:ilvl w:val="0"/>
          <w:numId w:val="2"/>
        </w:numPr>
        <w:rPr>
          <w:rFonts w:ascii="MS Reference Sans Serif" w:hAnsi="MS Reference Sans Serif" w:cs="Segoe UI"/>
          <w:shd w:val="clear" w:color="auto" w:fill="FFFFFF"/>
        </w:rPr>
      </w:pPr>
      <w:r w:rsidRPr="00591260">
        <w:rPr>
          <w:rFonts w:ascii="MS Reference Sans Serif" w:hAnsi="MS Reference Sans Serif" w:cs="Segoe UI"/>
          <w:shd w:val="clear" w:color="auto" w:fill="FFFFFF"/>
        </w:rPr>
        <w:t xml:space="preserve">His free adaptation of Frankenstein for </w:t>
      </w:r>
      <w:proofErr w:type="spellStart"/>
      <w:r w:rsidRPr="00591260">
        <w:rPr>
          <w:rFonts w:ascii="MS Reference Sans Serif" w:hAnsi="MS Reference Sans Serif" w:cs="Segoe UI"/>
          <w:shd w:val="clear" w:color="auto" w:fill="FFFFFF"/>
        </w:rPr>
        <w:t>Sisata</w:t>
      </w:r>
      <w:proofErr w:type="spellEnd"/>
      <w:r w:rsidRPr="00591260">
        <w:rPr>
          <w:rFonts w:ascii="MS Reference Sans Serif" w:hAnsi="MS Reference Sans Serif" w:cs="Segoe UI"/>
          <w:shd w:val="clear" w:color="auto" w:fill="FFFFFF"/>
        </w:rPr>
        <w:t xml:space="preserve"> Productions toured in 2018 and his play, Feral, toured in 2019. </w:t>
      </w:r>
    </w:p>
    <w:p w14:paraId="0FCA50F1" w14:textId="77777777" w:rsidR="00591260" w:rsidRPr="00591260" w:rsidRDefault="00591260" w:rsidP="00591260">
      <w:pPr>
        <w:pStyle w:val="ListParagraph"/>
        <w:rPr>
          <w:rFonts w:ascii="MS Reference Sans Serif" w:hAnsi="MS Reference Sans Serif" w:cs="Segoe UI"/>
          <w:shd w:val="clear" w:color="auto" w:fill="FFFFFF"/>
        </w:rPr>
      </w:pPr>
    </w:p>
    <w:p w14:paraId="5F8FEDA6" w14:textId="77777777" w:rsidR="00591260" w:rsidRPr="00591260" w:rsidRDefault="00591260" w:rsidP="00591260">
      <w:pPr>
        <w:pStyle w:val="ListParagraph"/>
        <w:numPr>
          <w:ilvl w:val="0"/>
          <w:numId w:val="2"/>
        </w:numPr>
        <w:rPr>
          <w:rFonts w:ascii="MS Reference Sans Serif" w:hAnsi="MS Reference Sans Serif" w:cs="Segoe UI"/>
          <w:shd w:val="clear" w:color="auto" w:fill="FFFFFF"/>
        </w:rPr>
      </w:pPr>
      <w:r w:rsidRPr="00591260">
        <w:rPr>
          <w:rFonts w:ascii="MS Reference Sans Serif" w:hAnsi="MS Reference Sans Serif" w:cs="Segoe UI"/>
          <w:shd w:val="clear" w:color="auto" w:fill="FFFFFF"/>
        </w:rPr>
        <w:t xml:space="preserve">He is currently commissioned to write a screenplay for Studio Pow Productions. </w:t>
      </w:r>
    </w:p>
    <w:p w14:paraId="2F9CF56D" w14:textId="77777777" w:rsidR="00591260" w:rsidRPr="00591260" w:rsidRDefault="00591260" w:rsidP="00591260">
      <w:pPr>
        <w:pStyle w:val="ListParagraph"/>
        <w:rPr>
          <w:rFonts w:ascii="MS Reference Sans Serif" w:hAnsi="MS Reference Sans Serif" w:cs="Segoe UI"/>
          <w:shd w:val="clear" w:color="auto" w:fill="FFFFFF"/>
        </w:rPr>
      </w:pPr>
    </w:p>
    <w:p w14:paraId="338018FC" w14:textId="77777777" w:rsidR="00591260" w:rsidRPr="00591260" w:rsidRDefault="00591260" w:rsidP="00591260">
      <w:pPr>
        <w:pStyle w:val="ListParagraph"/>
        <w:numPr>
          <w:ilvl w:val="0"/>
          <w:numId w:val="2"/>
        </w:numPr>
        <w:rPr>
          <w:rFonts w:ascii="MS Reference Sans Serif" w:hAnsi="MS Reference Sans Serif" w:cs="Segoe UI"/>
          <w:shd w:val="clear" w:color="auto" w:fill="FFFFFF"/>
        </w:rPr>
      </w:pPr>
      <w:r w:rsidRPr="00591260">
        <w:rPr>
          <w:rFonts w:ascii="MS Reference Sans Serif" w:hAnsi="MS Reference Sans Serif" w:cs="Segoe UI"/>
          <w:shd w:val="clear" w:color="auto" w:fill="FFFFFF"/>
        </w:rPr>
        <w:t xml:space="preserve">His film short, Faces of the Dead, received 'honourable mention' at the Independent Shorts Awards Festival, Los Angeles, 2020. </w:t>
      </w:r>
    </w:p>
    <w:p w14:paraId="544B52D6" w14:textId="77777777" w:rsidR="00591260" w:rsidRPr="00591260" w:rsidRDefault="00591260" w:rsidP="00591260">
      <w:pPr>
        <w:pStyle w:val="ListParagraph"/>
        <w:rPr>
          <w:rFonts w:ascii="MS Reference Sans Serif" w:hAnsi="MS Reference Sans Serif" w:cs="Segoe UI"/>
          <w:shd w:val="clear" w:color="auto" w:fill="FFFFFF"/>
        </w:rPr>
      </w:pPr>
    </w:p>
    <w:p w14:paraId="68B5CD08" w14:textId="77777777" w:rsidR="00591260" w:rsidRPr="00591260" w:rsidRDefault="00591260" w:rsidP="00591260">
      <w:pPr>
        <w:pStyle w:val="ListParagraph"/>
        <w:numPr>
          <w:ilvl w:val="0"/>
          <w:numId w:val="2"/>
        </w:numPr>
        <w:rPr>
          <w:rFonts w:ascii="MS Reference Sans Serif" w:hAnsi="MS Reference Sans Serif" w:cs="Segoe UI"/>
          <w:shd w:val="clear" w:color="auto" w:fill="FFFFFF"/>
        </w:rPr>
      </w:pPr>
      <w:r w:rsidRPr="00591260">
        <w:rPr>
          <w:rFonts w:ascii="MS Reference Sans Serif" w:hAnsi="MS Reference Sans Serif" w:cs="Segoe UI"/>
          <w:shd w:val="clear" w:color="auto" w:fill="FFFFFF"/>
        </w:rPr>
        <w:lastRenderedPageBreak/>
        <w:t xml:space="preserve">He has recently contributed to House of International Theatre's lockdown series of film shorts, Hitting Home (2021). </w:t>
      </w:r>
    </w:p>
    <w:p w14:paraId="21879E53" w14:textId="77777777" w:rsidR="00591260" w:rsidRPr="00591260" w:rsidRDefault="00591260" w:rsidP="00591260">
      <w:pPr>
        <w:pStyle w:val="ListParagraph"/>
        <w:rPr>
          <w:rFonts w:ascii="MS Reference Sans Serif" w:hAnsi="MS Reference Sans Serif" w:cs="Segoe UI"/>
          <w:shd w:val="clear" w:color="auto" w:fill="FFFFFF"/>
        </w:rPr>
      </w:pPr>
    </w:p>
    <w:p w14:paraId="6AD197A3" w14:textId="77777777" w:rsidR="00591260" w:rsidRPr="00591260" w:rsidRDefault="00591260" w:rsidP="00591260">
      <w:pPr>
        <w:pStyle w:val="ListParagraph"/>
        <w:numPr>
          <w:ilvl w:val="0"/>
          <w:numId w:val="2"/>
        </w:numPr>
        <w:rPr>
          <w:rFonts w:ascii="MS Reference Sans Serif" w:hAnsi="MS Reference Sans Serif" w:cs="Segoe UI"/>
          <w:shd w:val="clear" w:color="auto" w:fill="FFFFFF"/>
        </w:rPr>
      </w:pPr>
      <w:r w:rsidRPr="00591260">
        <w:rPr>
          <w:rFonts w:ascii="MS Reference Sans Serif" w:hAnsi="MS Reference Sans Serif" w:cs="Segoe UI"/>
          <w:shd w:val="clear" w:color="auto" w:fill="FFFFFF"/>
        </w:rPr>
        <w:t xml:space="preserve">The House of International Theatre toured his play Hap in Europe during 2021/22 as part of the Move the North cross-border festival, visiting Hamburg, Malmo, Copenhagen and London. </w:t>
      </w:r>
    </w:p>
    <w:p w14:paraId="05B33EFB" w14:textId="77777777" w:rsidR="00591260" w:rsidRPr="00591260" w:rsidRDefault="00591260" w:rsidP="00591260">
      <w:pPr>
        <w:pStyle w:val="ListParagraph"/>
        <w:rPr>
          <w:rFonts w:ascii="MS Reference Sans Serif" w:hAnsi="MS Reference Sans Serif" w:cs="Segoe UI"/>
          <w:shd w:val="clear" w:color="auto" w:fill="FFFFFF"/>
        </w:rPr>
      </w:pPr>
    </w:p>
    <w:p w14:paraId="4883D2EA" w14:textId="77777777" w:rsidR="00591260" w:rsidRPr="004B68CF" w:rsidRDefault="00591260" w:rsidP="00591260">
      <w:pPr>
        <w:pStyle w:val="ListParagraph"/>
        <w:numPr>
          <w:ilvl w:val="0"/>
          <w:numId w:val="2"/>
        </w:numPr>
        <w:rPr>
          <w:rFonts w:ascii="MS Reference Sans Serif" w:hAnsi="MS Reference Sans Serif"/>
        </w:rPr>
      </w:pPr>
      <w:r w:rsidRPr="00591260">
        <w:rPr>
          <w:rFonts w:ascii="MS Reference Sans Serif" w:hAnsi="MS Reference Sans Serif" w:cs="Segoe UI"/>
          <w:shd w:val="clear" w:color="auto" w:fill="FFFFFF"/>
        </w:rPr>
        <w:t xml:space="preserve">His play Fukushima toured London and the Southwest in 2022 and his new play Vigilante will tour in 2023. His play The Red Moon, a part-adaptation of The Tempest for </w:t>
      </w:r>
      <w:proofErr w:type="spellStart"/>
      <w:r w:rsidRPr="00591260">
        <w:rPr>
          <w:rFonts w:ascii="MS Reference Sans Serif" w:hAnsi="MS Reference Sans Serif" w:cs="Segoe UI"/>
          <w:shd w:val="clear" w:color="auto" w:fill="FFFFFF"/>
        </w:rPr>
        <w:t>Sisata</w:t>
      </w:r>
      <w:proofErr w:type="spellEnd"/>
      <w:r w:rsidRPr="00591260">
        <w:rPr>
          <w:rFonts w:ascii="MS Reference Sans Serif" w:hAnsi="MS Reference Sans Serif" w:cs="Segoe UI"/>
          <w:shd w:val="clear" w:color="auto" w:fill="FFFFFF"/>
        </w:rPr>
        <w:t xml:space="preserve"> Productions, is part of the B-side Festival, 2023.</w:t>
      </w:r>
    </w:p>
    <w:p w14:paraId="03FE39CC" w14:textId="77777777" w:rsidR="004B68CF" w:rsidRPr="004B68CF" w:rsidRDefault="004B68CF" w:rsidP="004B68CF">
      <w:pPr>
        <w:pStyle w:val="ListParagraph"/>
        <w:rPr>
          <w:rFonts w:ascii="MS Reference Sans Serif" w:hAnsi="MS Reference Sans Serif"/>
        </w:rPr>
      </w:pPr>
    </w:p>
    <w:p w14:paraId="2DD94A25" w14:textId="7D6730EB" w:rsidR="004B68CF" w:rsidRPr="004B68CF" w:rsidRDefault="004B68CF" w:rsidP="004B68CF">
      <w:pPr>
        <w:pStyle w:val="ListParagraph"/>
        <w:numPr>
          <w:ilvl w:val="0"/>
          <w:numId w:val="2"/>
        </w:numPr>
        <w:rPr>
          <w:rFonts w:ascii="MS Reference Sans Serif" w:hAnsi="MS Reference Sans Serif"/>
        </w:rPr>
      </w:pPr>
      <w:r>
        <w:rPr>
          <w:rFonts w:ascii="MS Reference Sans Serif" w:hAnsi="MS Reference Sans Serif"/>
        </w:rPr>
        <w:t>John has recently been working with director Charmaine K, on her SISATA production of Shakespeare’s The Tempest</w:t>
      </w:r>
      <w:r w:rsidR="00E77DBB">
        <w:rPr>
          <w:rFonts w:ascii="MS Reference Sans Serif" w:hAnsi="MS Reference Sans Serif"/>
        </w:rPr>
        <w:t xml:space="preserve">, playing at Lighthouse and touring the South. </w:t>
      </w:r>
    </w:p>
    <w:sectPr w:rsidR="004B68CF" w:rsidRPr="004B68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04D0C"/>
    <w:multiLevelType w:val="multilevel"/>
    <w:tmpl w:val="22F0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66226F"/>
    <w:multiLevelType w:val="hybridMultilevel"/>
    <w:tmpl w:val="96D85118"/>
    <w:lvl w:ilvl="0" w:tplc="1D9C3702">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907819">
    <w:abstractNumId w:val="0"/>
  </w:num>
  <w:num w:numId="2" w16cid:durableId="139500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60"/>
    <w:rsid w:val="004B68CF"/>
    <w:rsid w:val="00591260"/>
    <w:rsid w:val="0095544B"/>
    <w:rsid w:val="00E77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9C75"/>
  <w15:chartTrackingRefBased/>
  <w15:docId w15:val="{E4BB5370-A30C-445A-A265-E1B2A726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12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260"/>
    <w:rPr>
      <w:rFonts w:ascii="Times New Roman" w:eastAsia="Times New Roman" w:hAnsi="Times New Roman" w:cs="Times New Roman"/>
      <w:b/>
      <w:bCs/>
      <w:kern w:val="36"/>
      <w:sz w:val="48"/>
      <w:szCs w:val="48"/>
      <w:lang w:eastAsia="en-GB"/>
      <w14:ligatures w14:val="none"/>
    </w:rPr>
  </w:style>
  <w:style w:type="character" w:customStyle="1" w:styleId="distance-badge">
    <w:name w:val="distance-badge"/>
    <w:basedOn w:val="DefaultParagraphFont"/>
    <w:rsid w:val="00591260"/>
  </w:style>
  <w:style w:type="character" w:customStyle="1" w:styleId="visually-hidden">
    <w:name w:val="visually-hidden"/>
    <w:basedOn w:val="DefaultParagraphFont"/>
    <w:rsid w:val="00591260"/>
  </w:style>
  <w:style w:type="character" w:customStyle="1" w:styleId="dist-value">
    <w:name w:val="dist-value"/>
    <w:basedOn w:val="DefaultParagraphFont"/>
    <w:rsid w:val="00591260"/>
  </w:style>
  <w:style w:type="paragraph" w:customStyle="1" w:styleId="pv-text-detailsright-panel-item">
    <w:name w:val="pv-text-details__right-panel-item"/>
    <w:basedOn w:val="Normal"/>
    <w:rsid w:val="005912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pv-text-detailsright-panel-item-text">
    <w:name w:val="pv-text-details__right-panel-item-text"/>
    <w:basedOn w:val="DefaultParagraphFont"/>
    <w:rsid w:val="00591260"/>
  </w:style>
  <w:style w:type="character" w:customStyle="1" w:styleId="text-body-small">
    <w:name w:val="text-body-small"/>
    <w:basedOn w:val="DefaultParagraphFont"/>
    <w:rsid w:val="00591260"/>
  </w:style>
  <w:style w:type="character" w:customStyle="1" w:styleId="pv-text-detailsseparator">
    <w:name w:val="pv-text-details__separator"/>
    <w:basedOn w:val="DefaultParagraphFont"/>
    <w:rsid w:val="00591260"/>
  </w:style>
  <w:style w:type="character" w:styleId="Hyperlink">
    <w:name w:val="Hyperlink"/>
    <w:basedOn w:val="DefaultParagraphFont"/>
    <w:uiPriority w:val="99"/>
    <w:semiHidden/>
    <w:unhideWhenUsed/>
    <w:rsid w:val="00591260"/>
    <w:rPr>
      <w:color w:val="0000FF"/>
      <w:u w:val="single"/>
    </w:rPr>
  </w:style>
  <w:style w:type="paragraph" w:styleId="ListParagraph">
    <w:name w:val="List Paragraph"/>
    <w:basedOn w:val="Normal"/>
    <w:uiPriority w:val="34"/>
    <w:qFormat/>
    <w:rsid w:val="00591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838823">
      <w:bodyDiv w:val="1"/>
      <w:marLeft w:val="0"/>
      <w:marRight w:val="0"/>
      <w:marTop w:val="0"/>
      <w:marBottom w:val="0"/>
      <w:divBdr>
        <w:top w:val="none" w:sz="0" w:space="0" w:color="auto"/>
        <w:left w:val="none" w:sz="0" w:space="0" w:color="auto"/>
        <w:bottom w:val="none" w:sz="0" w:space="0" w:color="auto"/>
        <w:right w:val="none" w:sz="0" w:space="0" w:color="auto"/>
      </w:divBdr>
      <w:divsChild>
        <w:div w:id="305858792">
          <w:marLeft w:val="0"/>
          <w:marRight w:val="0"/>
          <w:marTop w:val="0"/>
          <w:marBottom w:val="0"/>
          <w:divBdr>
            <w:top w:val="none" w:sz="0" w:space="0" w:color="auto"/>
            <w:left w:val="none" w:sz="0" w:space="0" w:color="auto"/>
            <w:bottom w:val="none" w:sz="0" w:space="0" w:color="auto"/>
            <w:right w:val="none" w:sz="0" w:space="0" w:color="auto"/>
          </w:divBdr>
          <w:divsChild>
            <w:div w:id="1679648761">
              <w:marLeft w:val="0"/>
              <w:marRight w:val="0"/>
              <w:marTop w:val="0"/>
              <w:marBottom w:val="0"/>
              <w:divBdr>
                <w:top w:val="none" w:sz="0" w:space="0" w:color="auto"/>
                <w:left w:val="none" w:sz="0" w:space="0" w:color="auto"/>
                <w:bottom w:val="none" w:sz="0" w:space="0" w:color="auto"/>
                <w:right w:val="none" w:sz="0" w:space="0" w:color="auto"/>
              </w:divBdr>
            </w:div>
            <w:div w:id="1952590281">
              <w:marLeft w:val="0"/>
              <w:marRight w:val="0"/>
              <w:marTop w:val="0"/>
              <w:marBottom w:val="0"/>
              <w:divBdr>
                <w:top w:val="none" w:sz="0" w:space="0" w:color="auto"/>
                <w:left w:val="none" w:sz="0" w:space="0" w:color="auto"/>
                <w:bottom w:val="none" w:sz="0" w:space="0" w:color="auto"/>
                <w:right w:val="none" w:sz="0" w:space="0" w:color="auto"/>
              </w:divBdr>
            </w:div>
          </w:divsChild>
        </w:div>
        <w:div w:id="736245430">
          <w:marLeft w:val="0"/>
          <w:marRight w:val="0"/>
          <w:marTop w:val="0"/>
          <w:marBottom w:val="0"/>
          <w:divBdr>
            <w:top w:val="none" w:sz="0" w:space="0" w:color="auto"/>
            <w:left w:val="none" w:sz="0" w:space="0" w:color="auto"/>
            <w:bottom w:val="none" w:sz="0" w:space="0" w:color="auto"/>
            <w:right w:val="none" w:sz="0" w:space="0" w:color="auto"/>
          </w:divBdr>
        </w:div>
        <w:div w:id="1875576967">
          <w:marLeft w:val="0"/>
          <w:marRight w:val="0"/>
          <w:marTop w:val="0"/>
          <w:marBottom w:val="0"/>
          <w:divBdr>
            <w:top w:val="none" w:sz="0" w:space="0" w:color="auto"/>
            <w:left w:val="none" w:sz="0" w:space="0" w:color="auto"/>
            <w:bottom w:val="none" w:sz="0" w:space="0" w:color="auto"/>
            <w:right w:val="none" w:sz="0" w:space="0" w:color="auto"/>
          </w:divBdr>
        </w:div>
        <w:div w:id="738014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eb2491-13f2-4235-8df0-810d9f0d335b">
      <Terms xmlns="http://schemas.microsoft.com/office/infopath/2007/PartnerControls"/>
    </lcf76f155ced4ddcb4097134ff3c332f>
    <TaxCatchAll xmlns="b5ea9b21-b58d-49b8-92c2-e455eb2f03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0FAF13D6D3304E89171051284D7D6F" ma:contentTypeVersion="16" ma:contentTypeDescription="Create a new document." ma:contentTypeScope="" ma:versionID="76d3db3c38135b363ccc95ac13b90117">
  <xsd:schema xmlns:xsd="http://www.w3.org/2001/XMLSchema" xmlns:xs="http://www.w3.org/2001/XMLSchema" xmlns:p="http://schemas.microsoft.com/office/2006/metadata/properties" xmlns:ns2="c9eb2491-13f2-4235-8df0-810d9f0d335b" xmlns:ns3="b5ea9b21-b58d-49b8-92c2-e455eb2f0337" targetNamespace="http://schemas.microsoft.com/office/2006/metadata/properties" ma:root="true" ma:fieldsID="40bba579f91ba8a01638c172f1d08452" ns2:_="" ns3:_="">
    <xsd:import namespace="c9eb2491-13f2-4235-8df0-810d9f0d335b"/>
    <xsd:import namespace="b5ea9b21-b58d-49b8-92c2-e455eb2f03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b2491-13f2-4235-8df0-810d9f0d3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5fa900-cfec-474a-b967-fab1f441c59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a9b21-b58d-49b8-92c2-e455eb2f03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3983e6-c05a-4a61-a169-2c1456ea3c1e}" ma:internalName="TaxCatchAll" ma:showField="CatchAllData" ma:web="b5ea9b21-b58d-49b8-92c2-e455eb2f03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CCDB6-E9E8-4177-A48A-DE49D323E222}">
  <ds:schemaRefs>
    <ds:schemaRef ds:uri="http://schemas.microsoft.com/office/2006/metadata/properties"/>
    <ds:schemaRef ds:uri="http://schemas.microsoft.com/office/infopath/2007/PartnerControls"/>
    <ds:schemaRef ds:uri="c9eb2491-13f2-4235-8df0-810d9f0d335b"/>
    <ds:schemaRef ds:uri="b5ea9b21-b58d-49b8-92c2-e455eb2f0337"/>
  </ds:schemaRefs>
</ds:datastoreItem>
</file>

<file path=customXml/itemProps2.xml><?xml version="1.0" encoding="utf-8"?>
<ds:datastoreItem xmlns:ds="http://schemas.openxmlformats.org/officeDocument/2006/customXml" ds:itemID="{6E54B20F-3182-44DA-83D6-3CC155055F8B}">
  <ds:schemaRefs>
    <ds:schemaRef ds:uri="http://schemas.microsoft.com/sharepoint/v3/contenttype/forms"/>
  </ds:schemaRefs>
</ds:datastoreItem>
</file>

<file path=customXml/itemProps3.xml><?xml version="1.0" encoding="utf-8"?>
<ds:datastoreItem xmlns:ds="http://schemas.openxmlformats.org/officeDocument/2006/customXml" ds:itemID="{36C2BCA2-5C8C-48EA-A83E-95C803AC1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b2491-13f2-4235-8df0-810d9f0d335b"/>
    <ds:schemaRef ds:uri="b5ea9b21-b58d-49b8-92c2-e455eb2f0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Sharman</dc:creator>
  <cp:keywords/>
  <dc:description/>
  <cp:lastModifiedBy>Purbeck Film</cp:lastModifiedBy>
  <cp:revision>3</cp:revision>
  <dcterms:created xsi:type="dcterms:W3CDTF">2023-09-05T10:45:00Z</dcterms:created>
  <dcterms:modified xsi:type="dcterms:W3CDTF">2023-09-05T11:52:00Z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0x0101008D0FAF13D6D3304E89171051284D7D6F</vt:lpwstr>
  </property>
</Properties>
</file>